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F31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7DF04D1" wp14:editId="71C8A71B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9BFA734" wp14:editId="087E3B0E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34CC4AFB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1C655128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2E4C" wp14:editId="01790BE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14:paraId="75E73A6E" w14:textId="77777777" w:rsidR="00D3496C" w:rsidRDefault="00D3496C" w:rsidP="00D3496C">
      <w:pPr>
        <w:jc w:val="center"/>
      </w:pPr>
    </w:p>
    <w:p w14:paraId="42B97211" w14:textId="0BBD9AC6" w:rsidR="00D3496C" w:rsidRPr="00AB4EA1" w:rsidRDefault="001706CA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SANGER SEQUENCING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REQUEST FORM</w:t>
      </w:r>
    </w:p>
    <w:p w14:paraId="5F59C36D" w14:textId="77777777" w:rsidR="00D3496C" w:rsidRDefault="00D3496C" w:rsidP="00D3496C">
      <w:pPr>
        <w:jc w:val="center"/>
      </w:pPr>
    </w:p>
    <w:p w14:paraId="11AB10DB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1BC96A5E" wp14:editId="19025166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7BE0906C" w14:textId="3AFA5A6A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1117EAF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DB26085" w14:textId="0AC590F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833BA34" w14:textId="17DCC02F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37B12E9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E05DCF5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477F1823" w14:textId="316B619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1673C7B" w14:textId="77777777" w:rsidR="00771F98" w:rsidRDefault="001706CA" w:rsidP="00AB4EA1">
      <w:pPr>
        <w:spacing w:line="360" w:lineRule="auto"/>
        <w:rPr>
          <w:rFonts w:ascii="Times New Roman" w:hAnsi="Times New Roman" w:cs="Times New Roman"/>
          <w:b/>
          <w:bCs/>
        </w:rPr>
      </w:pPr>
      <w:r w:rsidRPr="00771F98">
        <w:rPr>
          <w:rFonts w:ascii="Times New Roman" w:hAnsi="Times New Roman" w:cs="Times New Roman"/>
          <w:b/>
          <w:bCs/>
        </w:rPr>
        <w:t>Sample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7B5371" w14:paraId="6E24D10A" w14:textId="77777777" w:rsidTr="007B5371">
        <w:trPr>
          <w:trHeight w:val="268"/>
        </w:trPr>
        <w:tc>
          <w:tcPr>
            <w:tcW w:w="4531" w:type="dxa"/>
          </w:tcPr>
          <w:p w14:paraId="63C1C5FF" w14:textId="09B8DFD3" w:rsidR="007B5371" w:rsidRPr="007B5371" w:rsidRDefault="007B5371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Name:</w:t>
            </w:r>
          </w:p>
        </w:tc>
        <w:tc>
          <w:tcPr>
            <w:tcW w:w="4395" w:type="dxa"/>
          </w:tcPr>
          <w:p w14:paraId="1BD5A4ED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5ADECC24" w14:textId="77777777" w:rsidTr="007B5371">
        <w:trPr>
          <w:trHeight w:val="329"/>
        </w:trPr>
        <w:tc>
          <w:tcPr>
            <w:tcW w:w="4531" w:type="dxa"/>
          </w:tcPr>
          <w:p w14:paraId="15746EA3" w14:textId="3B270E9B" w:rsidR="007B5371" w:rsidRDefault="007B5371" w:rsidP="007B53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Type of template</w:t>
            </w:r>
          </w:p>
        </w:tc>
        <w:tc>
          <w:tcPr>
            <w:tcW w:w="4395" w:type="dxa"/>
          </w:tcPr>
          <w:p w14:paraId="2EC51C63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59BCFC3F" w14:textId="77777777" w:rsidTr="007B5371">
        <w:trPr>
          <w:trHeight w:val="320"/>
        </w:trPr>
        <w:tc>
          <w:tcPr>
            <w:tcW w:w="4531" w:type="dxa"/>
          </w:tcPr>
          <w:p w14:paraId="304A7A8A" w14:textId="624994CD" w:rsidR="007B5371" w:rsidRDefault="007B5371" w:rsidP="007B53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Concentration of DNA </w:t>
            </w:r>
            <w:r w:rsidRPr="00771F98">
              <w:rPr>
                <w:rFonts w:ascii="Times New Roman" w:hAnsi="Times New Roman" w:cs="Times New Roman"/>
              </w:rPr>
              <w:t>(ng/µL)</w:t>
            </w:r>
          </w:p>
        </w:tc>
        <w:tc>
          <w:tcPr>
            <w:tcW w:w="4395" w:type="dxa"/>
          </w:tcPr>
          <w:p w14:paraId="344BC478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7C42FF14" w14:textId="77777777" w:rsidTr="007B5371">
        <w:trPr>
          <w:trHeight w:val="320"/>
        </w:trPr>
        <w:tc>
          <w:tcPr>
            <w:tcW w:w="4531" w:type="dxa"/>
          </w:tcPr>
          <w:p w14:paraId="4225CFC2" w14:textId="2D66DD1F" w:rsidR="007B5371" w:rsidRPr="007B5371" w:rsidRDefault="007B5371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Volume of template submitted </w:t>
            </w:r>
            <w:r w:rsidRPr="00771F98">
              <w:rPr>
                <w:rFonts w:ascii="Times New Roman" w:hAnsi="Times New Roman" w:cs="Times New Roman"/>
              </w:rPr>
              <w:t>(µL)</w:t>
            </w:r>
          </w:p>
        </w:tc>
        <w:tc>
          <w:tcPr>
            <w:tcW w:w="4395" w:type="dxa"/>
          </w:tcPr>
          <w:p w14:paraId="3FA01B45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435CE8C6" w14:textId="77777777" w:rsidTr="007B5371">
        <w:trPr>
          <w:trHeight w:val="329"/>
        </w:trPr>
        <w:tc>
          <w:tcPr>
            <w:tcW w:w="4531" w:type="dxa"/>
          </w:tcPr>
          <w:p w14:paraId="31409A60" w14:textId="514674BE" w:rsidR="007B5371" w:rsidRPr="007B5371" w:rsidRDefault="007B5371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Purity of template </w:t>
            </w:r>
            <w:r w:rsidRPr="00771F98">
              <w:rPr>
                <w:rFonts w:ascii="Times New Roman" w:hAnsi="Times New Roman" w:cs="Times New Roman"/>
              </w:rPr>
              <w:t>(Purified/Unpurified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</w:tcPr>
          <w:p w14:paraId="166F3550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4E8F1B92" w14:textId="77777777" w:rsidTr="007B5371">
        <w:trPr>
          <w:trHeight w:val="320"/>
        </w:trPr>
        <w:tc>
          <w:tcPr>
            <w:tcW w:w="4531" w:type="dxa"/>
          </w:tcPr>
          <w:p w14:paraId="5E5ABBEF" w14:textId="3BDE5B08" w:rsidR="007B5371" w:rsidRPr="007B5371" w:rsidRDefault="007B5371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1F98">
              <w:rPr>
                <w:rFonts w:ascii="Times New Roman" w:hAnsi="Times New Roman" w:cs="Times New Roman"/>
              </w:rPr>
              <w:t>Amplicon Target Region (Optional)</w:t>
            </w:r>
          </w:p>
        </w:tc>
        <w:tc>
          <w:tcPr>
            <w:tcW w:w="4395" w:type="dxa"/>
          </w:tcPr>
          <w:p w14:paraId="59E8AF04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FAC3FF" w14:textId="77777777" w:rsidR="007B5371" w:rsidRPr="00771F98" w:rsidRDefault="007B5371" w:rsidP="00AB4EA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7F8ABD" w14:textId="77777777" w:rsidR="00771F98" w:rsidRDefault="001706CA" w:rsidP="00AB4EA1">
      <w:pPr>
        <w:spacing w:line="360" w:lineRule="auto"/>
        <w:rPr>
          <w:rFonts w:ascii="Times New Roman" w:hAnsi="Times New Roman" w:cs="Times New Roman"/>
        </w:rPr>
      </w:pPr>
      <w:r w:rsidRPr="00771F98">
        <w:rPr>
          <w:rFonts w:ascii="Times New Roman" w:hAnsi="Times New Roman" w:cs="Times New Roman"/>
          <w:b/>
          <w:bCs/>
        </w:rPr>
        <w:t>Primer Details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385" w14:paraId="461E852E" w14:textId="77777777" w:rsidTr="00BE3385">
        <w:tc>
          <w:tcPr>
            <w:tcW w:w="4508" w:type="dxa"/>
          </w:tcPr>
          <w:p w14:paraId="6F2E4558" w14:textId="1071435B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Name:</w:t>
            </w:r>
          </w:p>
        </w:tc>
        <w:tc>
          <w:tcPr>
            <w:tcW w:w="4508" w:type="dxa"/>
          </w:tcPr>
          <w:p w14:paraId="5D274212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26EFA041" w14:textId="77777777" w:rsidTr="00BE3385">
        <w:tc>
          <w:tcPr>
            <w:tcW w:w="4508" w:type="dxa"/>
          </w:tcPr>
          <w:p w14:paraId="1BE80AFB" w14:textId="037E46DB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Sequence (5’ to 3’)</w:t>
            </w:r>
          </w:p>
        </w:tc>
        <w:tc>
          <w:tcPr>
            <w:tcW w:w="4508" w:type="dxa"/>
          </w:tcPr>
          <w:p w14:paraId="2FFA0DC9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3D15F53F" w14:textId="77777777" w:rsidTr="00BE3385">
        <w:tc>
          <w:tcPr>
            <w:tcW w:w="4508" w:type="dxa"/>
          </w:tcPr>
          <w:p w14:paraId="51E394FC" w14:textId="5F674A26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Primer Concentration </w:t>
            </w:r>
            <w:r w:rsidRPr="00771F98">
              <w:rPr>
                <w:rFonts w:ascii="Times New Roman" w:hAnsi="Times New Roman" w:cs="Times New Roman"/>
              </w:rPr>
              <w:t>(pmol/µL)</w:t>
            </w:r>
          </w:p>
        </w:tc>
        <w:tc>
          <w:tcPr>
            <w:tcW w:w="4508" w:type="dxa"/>
          </w:tcPr>
          <w:p w14:paraId="22D76A4E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74FDC26E" w14:textId="77777777" w:rsidTr="00BE3385">
        <w:tc>
          <w:tcPr>
            <w:tcW w:w="4508" w:type="dxa"/>
          </w:tcPr>
          <w:p w14:paraId="0E6E5399" w14:textId="3E890CBF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Volume submitted </w:t>
            </w:r>
            <w:r w:rsidRPr="00771F98">
              <w:rPr>
                <w:rFonts w:ascii="Times New Roman" w:hAnsi="Times New Roman" w:cs="Times New Roman"/>
              </w:rPr>
              <w:t>(µL)</w:t>
            </w:r>
          </w:p>
        </w:tc>
        <w:tc>
          <w:tcPr>
            <w:tcW w:w="4508" w:type="dxa"/>
          </w:tcPr>
          <w:p w14:paraId="3989C2AA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1D74F940" w14:textId="77777777" w:rsidTr="00BE3385">
        <w:tc>
          <w:tcPr>
            <w:tcW w:w="4508" w:type="dxa"/>
          </w:tcPr>
          <w:p w14:paraId="4618EB86" w14:textId="3403E5AA" w:rsidR="00BE3385" w:rsidRDefault="00BE3385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Primer Type </w:t>
            </w:r>
            <w:r w:rsidRPr="00771F98">
              <w:rPr>
                <w:rFonts w:ascii="Times New Roman" w:hAnsi="Times New Roman" w:cs="Times New Roman"/>
              </w:rPr>
              <w:t>(Forward/Reverse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8" w:type="dxa"/>
          </w:tcPr>
          <w:p w14:paraId="45104D5E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3BA9E14" w14:textId="77777777" w:rsidR="00BE3385" w:rsidRDefault="00BE3385" w:rsidP="00AB4EA1">
      <w:pPr>
        <w:spacing w:line="360" w:lineRule="auto"/>
        <w:rPr>
          <w:rFonts w:ascii="Times New Roman" w:hAnsi="Times New Roman" w:cs="Times New Roman"/>
        </w:rPr>
      </w:pPr>
    </w:p>
    <w:p w14:paraId="6C767471" w14:textId="40F0B9ED" w:rsidR="00BE3385" w:rsidRDefault="001706CA" w:rsidP="00BE3385">
      <w:pPr>
        <w:spacing w:line="360" w:lineRule="auto"/>
        <w:rPr>
          <w:rFonts w:ascii="Times New Roman" w:hAnsi="Times New Roman" w:cs="Times New Roman"/>
        </w:rPr>
      </w:pPr>
      <w:r w:rsidRPr="007B5371">
        <w:rPr>
          <w:rFonts w:ascii="Times New Roman" w:hAnsi="Times New Roman" w:cs="Times New Roman"/>
          <w:b/>
          <w:bCs/>
        </w:rPr>
        <w:t xml:space="preserve">Sequencing </w:t>
      </w:r>
      <w:r w:rsidR="00771F98" w:rsidRPr="007B5371">
        <w:rPr>
          <w:rFonts w:ascii="Times New Roman" w:hAnsi="Times New Roman" w:cs="Times New Roman"/>
          <w:b/>
          <w:bCs/>
        </w:rPr>
        <w:t>Information</w:t>
      </w:r>
      <w:proofErr w:type="gramStart"/>
      <w:r w:rsidRPr="007B5371">
        <w:rPr>
          <w:rFonts w:ascii="Times New Roman" w:hAnsi="Times New Roman" w:cs="Times New Roman"/>
          <w:b/>
          <w:bCs/>
        </w:rPr>
        <w:t>:</w:t>
      </w:r>
      <w:r w:rsidR="00BE3385">
        <w:rPr>
          <w:rFonts w:ascii="Times New Roman" w:hAnsi="Times New Roman" w:cs="Times New Roman"/>
          <w:b/>
          <w:bCs/>
        </w:rPr>
        <w:t xml:space="preserve"> </w:t>
      </w:r>
      <w:r w:rsidR="00E14A3F">
        <w:rPr>
          <w:rFonts w:ascii="Times New Roman" w:hAnsi="Times New Roman" w:cs="Times New Roman"/>
          <w:b/>
          <w:bCs/>
        </w:rPr>
        <w:t xml:space="preserve"> </w:t>
      </w:r>
      <w:r w:rsidR="00E14A3F">
        <w:rPr>
          <w:rFonts w:ascii="Times New Roman" w:hAnsi="Times New Roman" w:cs="Times New Roman"/>
        </w:rPr>
        <w:t>(</w:t>
      </w:r>
      <w:proofErr w:type="gramEnd"/>
      <w:r w:rsidR="00E14A3F">
        <w:rPr>
          <w:rFonts w:ascii="Times New Roman" w:hAnsi="Times New Roman" w:cs="Times New Roman"/>
        </w:rPr>
        <w:t>tick the relevant)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385" w14:paraId="473F2FB8" w14:textId="77777777" w:rsidTr="00BE3385">
        <w:tc>
          <w:tcPr>
            <w:tcW w:w="4508" w:type="dxa"/>
          </w:tcPr>
          <w:p w14:paraId="6BBCED44" w14:textId="608ED49B" w:rsidR="00BE3385" w:rsidRDefault="00BE3385" w:rsidP="00E14A3F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 of Sequencing:</w:t>
            </w:r>
            <w:r w:rsidR="00E14A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8" w:type="dxa"/>
          </w:tcPr>
          <w:p w14:paraId="49E73DEB" w14:textId="5F8925BB" w:rsidR="00BE3385" w:rsidRDefault="00E14A3F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Unidirectional / Bidirectional </w:t>
            </w:r>
          </w:p>
        </w:tc>
      </w:tr>
      <w:tr w:rsidR="00BE3385" w14:paraId="54A9B244" w14:textId="77777777" w:rsidTr="00BE3385">
        <w:tc>
          <w:tcPr>
            <w:tcW w:w="4508" w:type="dxa"/>
          </w:tcPr>
          <w:p w14:paraId="5E168D65" w14:textId="118D0637" w:rsidR="00BE3385" w:rsidRDefault="00BE3385" w:rsidP="00BE3385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Reads required</w:t>
            </w:r>
          </w:p>
        </w:tc>
        <w:tc>
          <w:tcPr>
            <w:tcW w:w="4508" w:type="dxa"/>
          </w:tcPr>
          <w:p w14:paraId="223B3695" w14:textId="6E198765" w:rsidR="00BE3385" w:rsidRDefault="00E14A3F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&gt;300bp / &gt;500bp / up to 1kb</w:t>
            </w:r>
          </w:p>
        </w:tc>
      </w:tr>
      <w:tr w:rsidR="00BE3385" w14:paraId="770081E4" w14:textId="77777777" w:rsidTr="00BE3385">
        <w:tc>
          <w:tcPr>
            <w:tcW w:w="4508" w:type="dxa"/>
          </w:tcPr>
          <w:p w14:paraId="0D28C721" w14:textId="7B696B06" w:rsidR="00BE3385" w:rsidRDefault="00DF0671" w:rsidP="00DF0671">
            <w:pPr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Instructions (if any)</w:t>
            </w:r>
          </w:p>
        </w:tc>
        <w:tc>
          <w:tcPr>
            <w:tcW w:w="4508" w:type="dxa"/>
          </w:tcPr>
          <w:p w14:paraId="706BEA18" w14:textId="77777777" w:rsidR="00BE3385" w:rsidRDefault="00BE3385" w:rsidP="00BE338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8A9F723" w14:textId="34E8531B" w:rsidR="00771F98" w:rsidRDefault="00771F98" w:rsidP="00DF0671">
      <w:pPr>
        <w:spacing w:line="360" w:lineRule="auto"/>
        <w:rPr>
          <w:rFonts w:ascii="Times New Roman" w:hAnsi="Times New Roman" w:cs="Times New Roman"/>
        </w:rPr>
      </w:pPr>
    </w:p>
    <w:p w14:paraId="421E8388" w14:textId="33FDB0C3" w:rsidR="001706CA" w:rsidRPr="001706CA" w:rsidRDefault="001706CA" w:rsidP="00AB4EA1">
      <w:pPr>
        <w:spacing w:line="360" w:lineRule="auto"/>
        <w:rPr>
          <w:rFonts w:ascii="Times New Roman" w:hAnsi="Times New Roman" w:cs="Times New Roman"/>
        </w:rPr>
      </w:pPr>
    </w:p>
    <w:p w14:paraId="4EEE633D" w14:textId="27595E73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Applicant</w:t>
      </w:r>
    </w:p>
    <w:p w14:paraId="2A61F167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76D8E2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6B0F20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022FFADF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B7F1FD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7CCB3A7F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B9004D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0F38E2A2" w14:textId="77777777" w:rsidR="00E14A3F" w:rsidRDefault="00E14A3F" w:rsidP="00AB4EA1">
      <w:pPr>
        <w:spacing w:line="360" w:lineRule="auto"/>
        <w:rPr>
          <w:rFonts w:ascii="Times New Roman" w:hAnsi="Times New Roman" w:cs="Times New Roman"/>
        </w:rPr>
      </w:pPr>
    </w:p>
    <w:p w14:paraId="089F9E1F" w14:textId="44B2A494" w:rsidR="00CF163F" w:rsidRDefault="00E14A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 w:rsidR="00743E2A">
        <w:rPr>
          <w:rFonts w:ascii="Times New Roman" w:hAnsi="Times New Roman" w:cs="Times New Roman"/>
        </w:rPr>
        <w:tab/>
      </w:r>
      <w:r w:rsidR="00CF163F">
        <w:rPr>
          <w:rFonts w:ascii="Times New Roman" w:hAnsi="Times New Roman" w:cs="Times New Roman"/>
        </w:rPr>
        <w:t>:</w:t>
      </w:r>
    </w:p>
    <w:p w14:paraId="6E81AF26" w14:textId="7DD30691" w:rsidR="00CF163F" w:rsidRDefault="00E14A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 of sequencing</w:t>
      </w:r>
      <w:r w:rsidR="00CF163F">
        <w:rPr>
          <w:rFonts w:ascii="Times New Roman" w:hAnsi="Times New Roman" w:cs="Times New Roman"/>
        </w:rPr>
        <w:t>:</w:t>
      </w:r>
    </w:p>
    <w:p w14:paraId="0029453C" w14:textId="64791D86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Fee:</w:t>
      </w:r>
    </w:p>
    <w:p w14:paraId="4A51CF29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3F8532DC" w14:textId="77777777"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73FCF76A" w14:textId="6DD2692A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fees for the analysis will be depending on the consumption </w:t>
      </w:r>
      <w:r w:rsidR="00213194">
        <w:rPr>
          <w:sz w:val="24"/>
          <w:szCs w:val="24"/>
        </w:rPr>
        <w:t xml:space="preserve">of reagents </w:t>
      </w:r>
      <w:r w:rsidRPr="002607AD">
        <w:rPr>
          <w:sz w:val="24"/>
          <w:szCs w:val="24"/>
        </w:rPr>
        <w:t>and</w:t>
      </w:r>
    </w:p>
    <w:p w14:paraId="41D313F5" w14:textId="54E80375"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14:paraId="35CEEFF9" w14:textId="3B1BA945" w:rsidR="00213194" w:rsidRDefault="00213194" w:rsidP="00743E2A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The data generated out from sequencing can only be used for research purposes</w:t>
      </w:r>
    </w:p>
    <w:p w14:paraId="59B18554" w14:textId="5963A3E4" w:rsidR="00D54A72" w:rsidRPr="002607AD" w:rsidRDefault="00213194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743E2A">
        <w:rPr>
          <w:sz w:val="24"/>
          <w:szCs w:val="24"/>
        </w:rPr>
        <w:t xml:space="preserve">. </w:t>
      </w:r>
      <w:r w:rsidR="00743E2A" w:rsidRPr="00743E2A">
        <w:rPr>
          <w:sz w:val="24"/>
          <w:szCs w:val="24"/>
        </w:rPr>
        <w:t>Acknowledgement must be made for the service in the publications.</w:t>
      </w:r>
    </w:p>
    <w:p w14:paraId="0A54D3DE" w14:textId="1CE8F1DA"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13194">
        <w:rPr>
          <w:rStyle w:val="s3"/>
          <w:sz w:val="24"/>
          <w:szCs w:val="24"/>
        </w:rPr>
        <w:t>sequencing</w:t>
      </w:r>
      <w:r w:rsidR="002607AD" w:rsidRPr="002607AD">
        <w:rPr>
          <w:rStyle w:val="s3"/>
          <w:sz w:val="24"/>
          <w:szCs w:val="24"/>
        </w:rPr>
        <w:t xml:space="preserve">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14:paraId="735091C9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14:paraId="74F5B750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11867C77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6F619334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0D593804" w14:textId="77777777"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01FC9054" w14:textId="77777777" w:rsidR="00E14A3F" w:rsidRDefault="00E14A3F" w:rsidP="002607AD">
      <w:pPr>
        <w:pStyle w:val="p4"/>
        <w:jc w:val="center"/>
        <w:rPr>
          <w:b/>
          <w:bCs/>
          <w:sz w:val="24"/>
          <w:szCs w:val="24"/>
          <w:u w:val="single"/>
        </w:rPr>
      </w:pPr>
    </w:p>
    <w:p w14:paraId="32C6AA53" w14:textId="0553FC23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0A8106D3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8132" w:type="dxa"/>
        <w:tblLayout w:type="fixed"/>
        <w:tblLook w:val="04A0" w:firstRow="1" w:lastRow="0" w:firstColumn="1" w:lastColumn="0" w:noHBand="0" w:noVBand="1"/>
      </w:tblPr>
      <w:tblGrid>
        <w:gridCol w:w="3422"/>
        <w:gridCol w:w="1428"/>
        <w:gridCol w:w="1855"/>
        <w:gridCol w:w="1427"/>
      </w:tblGrid>
      <w:tr w:rsidR="002607AD" w14:paraId="7CB68E9B" w14:textId="77777777" w:rsidTr="00E14A3F">
        <w:trPr>
          <w:trHeight w:val="289"/>
        </w:trPr>
        <w:tc>
          <w:tcPr>
            <w:tcW w:w="3422" w:type="dxa"/>
            <w:vAlign w:val="center"/>
          </w:tcPr>
          <w:p w14:paraId="12EF89DF" w14:textId="5AC4CB9D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A88F2DA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1855" w:type="dxa"/>
            <w:vAlign w:val="center"/>
          </w:tcPr>
          <w:p w14:paraId="42D94992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1427" w:type="dxa"/>
            <w:vAlign w:val="center"/>
          </w:tcPr>
          <w:p w14:paraId="24E83E9B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4D61AAC2" w14:textId="77777777" w:rsidTr="00E14A3F">
        <w:trPr>
          <w:trHeight w:val="800"/>
        </w:trPr>
        <w:tc>
          <w:tcPr>
            <w:tcW w:w="3422" w:type="dxa"/>
            <w:vAlign w:val="center"/>
          </w:tcPr>
          <w:p w14:paraId="0289C966" w14:textId="17C28265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Sequencing &gt;300 bp &amp; &gt;500 bp Unidirectional</w:t>
            </w:r>
          </w:p>
        </w:tc>
        <w:tc>
          <w:tcPr>
            <w:tcW w:w="1428" w:type="dxa"/>
            <w:vAlign w:val="center"/>
          </w:tcPr>
          <w:p w14:paraId="7D3D3B72" w14:textId="77777777" w:rsidR="002607AD" w:rsidRDefault="00E14A3F" w:rsidP="00E14A3F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AFFEF8B" w14:textId="55B08696" w:rsidR="00E14A3F" w:rsidRDefault="00E14A3F" w:rsidP="00E14A3F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Rs.500</w:t>
            </w:r>
          </w:p>
        </w:tc>
        <w:tc>
          <w:tcPr>
            <w:tcW w:w="1855" w:type="dxa"/>
            <w:vAlign w:val="center"/>
          </w:tcPr>
          <w:p w14:paraId="1F00392B" w14:textId="7F0A6AC2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5AF1E" w14:textId="48323B0B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27" w:type="dxa"/>
            <w:vAlign w:val="center"/>
          </w:tcPr>
          <w:p w14:paraId="496347CE" w14:textId="77777777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BF9F9" w14:textId="485DCC33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E14A3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14A3F" w14:paraId="568F98C9" w14:textId="77777777" w:rsidTr="00E14A3F">
        <w:trPr>
          <w:trHeight w:val="800"/>
        </w:trPr>
        <w:tc>
          <w:tcPr>
            <w:tcW w:w="3422" w:type="dxa"/>
            <w:vAlign w:val="center"/>
          </w:tcPr>
          <w:p w14:paraId="437DBB5A" w14:textId="7587FC5B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Sequencing up to 1kb fragment</w:t>
            </w:r>
          </w:p>
        </w:tc>
        <w:tc>
          <w:tcPr>
            <w:tcW w:w="1428" w:type="dxa"/>
            <w:vAlign w:val="center"/>
          </w:tcPr>
          <w:p w14:paraId="49894323" w14:textId="2160B695" w:rsidR="00E14A3F" w:rsidRDefault="00E14A3F" w:rsidP="00E14A3F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Rs.700</w:t>
            </w:r>
          </w:p>
        </w:tc>
        <w:tc>
          <w:tcPr>
            <w:tcW w:w="1855" w:type="dxa"/>
            <w:vAlign w:val="center"/>
          </w:tcPr>
          <w:p w14:paraId="31E16E95" w14:textId="5485617D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Rs800</w:t>
            </w:r>
          </w:p>
        </w:tc>
        <w:tc>
          <w:tcPr>
            <w:tcW w:w="1427" w:type="dxa"/>
            <w:vAlign w:val="center"/>
          </w:tcPr>
          <w:p w14:paraId="305C0DF1" w14:textId="66431B24" w:rsidR="00E14A3F" w:rsidRDefault="00E14A3F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Rs1000</w:t>
            </w:r>
          </w:p>
        </w:tc>
      </w:tr>
    </w:tbl>
    <w:p w14:paraId="36E0C47F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5A85"/>
    <w:multiLevelType w:val="hybridMultilevel"/>
    <w:tmpl w:val="B0680F0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1706CA"/>
    <w:rsid w:val="00213194"/>
    <w:rsid w:val="002607AD"/>
    <w:rsid w:val="002D6678"/>
    <w:rsid w:val="005416DC"/>
    <w:rsid w:val="00551C01"/>
    <w:rsid w:val="0057503F"/>
    <w:rsid w:val="00743E2A"/>
    <w:rsid w:val="00771F98"/>
    <w:rsid w:val="007B5371"/>
    <w:rsid w:val="00AB4EA1"/>
    <w:rsid w:val="00BE3385"/>
    <w:rsid w:val="00CF163F"/>
    <w:rsid w:val="00D3496C"/>
    <w:rsid w:val="00D54A72"/>
    <w:rsid w:val="00DB7FA4"/>
    <w:rsid w:val="00DF0671"/>
    <w:rsid w:val="00E14A3F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4AE5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Roana</cp:lastModifiedBy>
  <cp:revision>5</cp:revision>
  <dcterms:created xsi:type="dcterms:W3CDTF">2025-04-07T08:41:00Z</dcterms:created>
  <dcterms:modified xsi:type="dcterms:W3CDTF">2025-05-21T10:35:00Z</dcterms:modified>
</cp:coreProperties>
</file>